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AF" w:rsidRDefault="009E4EAF" w:rsidP="009E4EAF">
      <w:bookmarkStart w:id="0" w:name="_GoBack"/>
      <w:bookmarkEnd w:id="0"/>
      <w:r>
        <w:t>Dr Steve Truong (BSc MBBS MPhil FRACP) is a rheumatologist, a specialist who diagnoses and treats muscle, joint and bone conditions, for example arthritis, lupus and related immune system conditions. He aims to provide personalised management plans, involving lifestyle and non-medical interventions whenever possible.</w:t>
      </w:r>
    </w:p>
    <w:p w:rsidR="009E4EAF" w:rsidRDefault="009E4EAF" w:rsidP="009E4EAF">
      <w:r>
        <w:t>After studying Science and Medicine the University of Qld he worked and trained in Australia and New Zealand, and has completed an MPhil in Ankylosing Spondylitis, a type of inflammatory back arthritis. He continues to publish on related topics and is actively involved in clinical research and teaching, holding a senior lecturer position at Griffith University.</w:t>
      </w:r>
    </w:p>
    <w:p w:rsidR="009E4EAF" w:rsidRDefault="009E4EAF" w:rsidP="009E4EAF">
      <w:r>
        <w:t xml:space="preserve">Interests include </w:t>
      </w:r>
      <w:proofErr w:type="spellStart"/>
      <w:r>
        <w:t>spondyloarthritis</w:t>
      </w:r>
      <w:proofErr w:type="spellEnd"/>
      <w:r>
        <w:t>, psoriatic arthritis, inflammatory back pain and point-of-care ultrasound</w:t>
      </w:r>
      <w:r w:rsidR="002E0861">
        <w:t xml:space="preserve"> as well as Scleroderma</w:t>
      </w:r>
      <w:r>
        <w:t>.</w:t>
      </w:r>
    </w:p>
    <w:p w:rsidR="009E4EAF" w:rsidRDefault="009E4EAF" w:rsidP="009E4EAF"/>
    <w:p w:rsidR="009E4EAF" w:rsidRDefault="002E0861" w:rsidP="009E4EA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71120</wp:posOffset>
            </wp:positionV>
            <wp:extent cx="4361480" cy="27432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ve Truo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152" cy="2750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EA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00200" cy="2857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4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AF"/>
    <w:rsid w:val="002E0861"/>
    <w:rsid w:val="0039567B"/>
    <w:rsid w:val="005F3B1F"/>
    <w:rsid w:val="009D47B6"/>
    <w:rsid w:val="009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9CC6"/>
  <w15:chartTrackingRefBased/>
  <w15:docId w15:val="{4CA58E22-3A72-4008-8F16-50D8F0CE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Scleroderma</dc:creator>
  <cp:keywords/>
  <dc:description/>
  <cp:lastModifiedBy>Secretary Scleroderma</cp:lastModifiedBy>
  <cp:revision>2</cp:revision>
  <dcterms:created xsi:type="dcterms:W3CDTF">2023-08-30T00:34:00Z</dcterms:created>
  <dcterms:modified xsi:type="dcterms:W3CDTF">2023-08-30T00:57:00Z</dcterms:modified>
</cp:coreProperties>
</file>